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F6A7E" w14:textId="45A050CF" w:rsidR="00702145" w:rsidRPr="00F25AA9" w:rsidRDefault="00DA21C8" w:rsidP="00DA21C8">
      <w:pPr>
        <w:jc w:val="right"/>
        <w:rPr>
          <w:rFonts w:ascii="Arial" w:hAnsi="Arial" w:cs="Arial"/>
        </w:rPr>
      </w:pPr>
      <w:r w:rsidRPr="00F25AA9">
        <w:rPr>
          <w:rFonts w:ascii="Arial" w:hAnsi="Arial" w:cs="Arial"/>
        </w:rPr>
        <w:t xml:space="preserve">Załącznik nr </w:t>
      </w:r>
      <w:r w:rsidR="00BA2571">
        <w:rPr>
          <w:rFonts w:ascii="Arial" w:hAnsi="Arial" w:cs="Arial"/>
        </w:rPr>
        <w:t>1</w:t>
      </w:r>
      <w:r w:rsidR="00A34822">
        <w:rPr>
          <w:rFonts w:ascii="Arial" w:hAnsi="Arial" w:cs="Arial"/>
        </w:rPr>
        <w:t>0</w:t>
      </w:r>
    </w:p>
    <w:p w14:paraId="69A163B1" w14:textId="3E33D820" w:rsidR="00DA21C8" w:rsidRPr="00F25AA9" w:rsidRDefault="00C268DF" w:rsidP="001D14DD">
      <w:pPr>
        <w:shd w:val="clear" w:color="auto" w:fill="7B7B7B" w:themeFill="accent3" w:themeFillShade="BF"/>
        <w:spacing w:after="0"/>
        <w:rPr>
          <w:rFonts w:ascii="Arial" w:hAnsi="Arial" w:cs="Arial"/>
          <w:b/>
          <w:bCs/>
          <w:color w:val="FFFFFF" w:themeColor="background1"/>
        </w:rPr>
      </w:pPr>
      <w:r w:rsidRPr="00F25AA9">
        <w:rPr>
          <w:rFonts w:ascii="Arial" w:hAnsi="Arial" w:cs="Arial"/>
          <w:b/>
          <w:bCs/>
          <w:color w:val="FFFFFF" w:themeColor="background1"/>
        </w:rPr>
        <w:t>Zakres czynności</w:t>
      </w:r>
    </w:p>
    <w:p w14:paraId="5F3B30D2" w14:textId="27D2AFCA" w:rsidR="00C268DF" w:rsidRPr="00F25AA9" w:rsidRDefault="00927440" w:rsidP="001D14DD">
      <w:pPr>
        <w:spacing w:after="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Prace dodatkowe</w:t>
      </w:r>
    </w:p>
    <w:p w14:paraId="6A6DAE47" w14:textId="4C829029" w:rsidR="009A2FE1" w:rsidRPr="00F25AA9" w:rsidRDefault="00927440" w:rsidP="00C268DF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Przykładowe prace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080"/>
        <w:gridCol w:w="5210"/>
      </w:tblGrid>
      <w:tr w:rsidR="00B1427A" w:rsidRPr="00F25AA9" w14:paraId="6DA407EB" w14:textId="77777777" w:rsidTr="0072350F">
        <w:tc>
          <w:tcPr>
            <w:tcW w:w="704" w:type="dxa"/>
            <w:shd w:val="clear" w:color="auto" w:fill="DBDBDB" w:themeFill="accent3" w:themeFillTint="66"/>
            <w:vAlign w:val="center"/>
          </w:tcPr>
          <w:p w14:paraId="2EE8B661" w14:textId="565D7E76" w:rsidR="00B1427A" w:rsidRPr="00F25AA9" w:rsidRDefault="00B1427A" w:rsidP="0072350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8080" w:type="dxa"/>
            <w:shd w:val="clear" w:color="auto" w:fill="DBDBDB" w:themeFill="accent3" w:themeFillTint="66"/>
          </w:tcPr>
          <w:p w14:paraId="30A9656E" w14:textId="40CD196C" w:rsidR="00B1427A" w:rsidRPr="00F25AA9" w:rsidRDefault="00684916" w:rsidP="001D14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Opis czynności</w:t>
            </w:r>
          </w:p>
        </w:tc>
        <w:tc>
          <w:tcPr>
            <w:tcW w:w="5210" w:type="dxa"/>
            <w:shd w:val="clear" w:color="auto" w:fill="DBDBDB" w:themeFill="accent3" w:themeFillTint="66"/>
          </w:tcPr>
          <w:p w14:paraId="6DA4FDA8" w14:textId="08579E3B" w:rsidR="00B1427A" w:rsidRPr="00F25AA9" w:rsidRDefault="0046685F" w:rsidP="001D14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Uwagi</w:t>
            </w:r>
          </w:p>
        </w:tc>
      </w:tr>
      <w:tr w:rsidR="002B3BF0" w:rsidRPr="00F25AA9" w14:paraId="2A025419" w14:textId="77777777" w:rsidTr="0072350F">
        <w:tc>
          <w:tcPr>
            <w:tcW w:w="704" w:type="dxa"/>
            <w:vAlign w:val="center"/>
          </w:tcPr>
          <w:p w14:paraId="48D0C62B" w14:textId="04FB9413" w:rsidR="002B3BF0" w:rsidRPr="00F25AA9" w:rsidRDefault="002B3BF0" w:rsidP="002B3BF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8080" w:type="dxa"/>
            <w:vAlign w:val="center"/>
          </w:tcPr>
          <w:p w14:paraId="53590362" w14:textId="77777777" w:rsidR="0046685F" w:rsidRPr="0046685F" w:rsidRDefault="002B3BF0" w:rsidP="002B3BF0">
            <w:pPr>
              <w:rPr>
                <w:rStyle w:val="Bodytext2Arial6pt"/>
                <w:sz w:val="16"/>
                <w:szCs w:val="16"/>
              </w:rPr>
            </w:pPr>
            <w:r w:rsidRPr="0046685F">
              <w:rPr>
                <w:rStyle w:val="Bodytext2Arial6pt"/>
                <w:sz w:val="16"/>
                <w:szCs w:val="16"/>
              </w:rPr>
              <w:t xml:space="preserve">Pranie wykładzin tekstylnych. </w:t>
            </w:r>
          </w:p>
          <w:p w14:paraId="0C4F4CF2" w14:textId="2BC3AB6B" w:rsidR="002B3BF0" w:rsidRPr="0046685F" w:rsidRDefault="002B3BF0" w:rsidP="002B3BF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6685F">
              <w:rPr>
                <w:rStyle w:val="Bodytext2Arial6pt"/>
                <w:sz w:val="16"/>
                <w:szCs w:val="16"/>
              </w:rPr>
              <w:t xml:space="preserve">Dotyczy </w:t>
            </w:r>
            <w:r w:rsidR="0046685F">
              <w:rPr>
                <w:rStyle w:val="Bodytext2Arial6pt"/>
                <w:sz w:val="16"/>
                <w:szCs w:val="16"/>
              </w:rPr>
              <w:t xml:space="preserve">wyłącznie </w:t>
            </w:r>
            <w:r w:rsidRPr="0046685F">
              <w:rPr>
                <w:rStyle w:val="Bodytext2Arial6pt"/>
                <w:sz w:val="16"/>
                <w:szCs w:val="16"/>
              </w:rPr>
              <w:t xml:space="preserve">lokalizacji w Gliwicach, po </w:t>
            </w:r>
            <w:r w:rsidR="0046685F" w:rsidRPr="0046685F">
              <w:rPr>
                <w:rStyle w:val="Bodytext2Arial6pt"/>
                <w:sz w:val="16"/>
                <w:szCs w:val="16"/>
              </w:rPr>
              <w:t>upływie okresu gwarancji</w:t>
            </w:r>
          </w:p>
        </w:tc>
        <w:tc>
          <w:tcPr>
            <w:tcW w:w="5210" w:type="dxa"/>
            <w:vAlign w:val="center"/>
          </w:tcPr>
          <w:p w14:paraId="594793EA" w14:textId="5393A18A" w:rsidR="002B3BF0" w:rsidRPr="003D3582" w:rsidRDefault="002B3BF0" w:rsidP="002B3BF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3582">
              <w:rPr>
                <w:rStyle w:val="Bodytext2Arial6pt"/>
                <w:sz w:val="16"/>
                <w:szCs w:val="16"/>
              </w:rPr>
              <w:t>Wykonawca dopasuje odpowiednią technologię w zależności od rodzaju i stanu wykładzin.</w:t>
            </w:r>
          </w:p>
        </w:tc>
      </w:tr>
      <w:tr w:rsidR="002B3BF0" w:rsidRPr="00F25AA9" w14:paraId="21A0ACEE" w14:textId="77777777" w:rsidTr="0072350F">
        <w:tc>
          <w:tcPr>
            <w:tcW w:w="704" w:type="dxa"/>
            <w:vAlign w:val="center"/>
          </w:tcPr>
          <w:p w14:paraId="3660FFA0" w14:textId="4DC50865" w:rsidR="002B3BF0" w:rsidRPr="00F25AA9" w:rsidRDefault="002B3BF0" w:rsidP="002B3BF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8080" w:type="dxa"/>
            <w:vAlign w:val="center"/>
          </w:tcPr>
          <w:p w14:paraId="72074445" w14:textId="77777777" w:rsidR="0046685F" w:rsidRPr="0046685F" w:rsidRDefault="002B3BF0" w:rsidP="002B3BF0">
            <w:pPr>
              <w:rPr>
                <w:rStyle w:val="Bodytext2Arial6pt"/>
                <w:sz w:val="16"/>
                <w:szCs w:val="16"/>
              </w:rPr>
            </w:pPr>
            <w:proofErr w:type="spellStart"/>
            <w:r w:rsidRPr="0046685F">
              <w:rPr>
                <w:rStyle w:val="Bodytext2Arial6pt"/>
                <w:sz w:val="16"/>
                <w:szCs w:val="16"/>
              </w:rPr>
              <w:t>Polimerowanie</w:t>
            </w:r>
            <w:proofErr w:type="spellEnd"/>
            <w:r w:rsidRPr="0046685F">
              <w:rPr>
                <w:rStyle w:val="Bodytext2Arial6pt"/>
                <w:sz w:val="16"/>
                <w:szCs w:val="16"/>
              </w:rPr>
              <w:t xml:space="preserve"> posadzek elastycznych z wstępnym doczyszczaniem i polerowaniem. </w:t>
            </w:r>
          </w:p>
          <w:p w14:paraId="423B6DF9" w14:textId="1E1DD617" w:rsidR="002B3BF0" w:rsidRPr="0046685F" w:rsidRDefault="002B3BF0" w:rsidP="002B3BF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6685F">
              <w:rPr>
                <w:rStyle w:val="Bodytext2Arial6pt"/>
                <w:sz w:val="16"/>
                <w:szCs w:val="16"/>
              </w:rPr>
              <w:t xml:space="preserve">Dotyczy </w:t>
            </w:r>
            <w:r w:rsidR="0046685F" w:rsidRPr="0046685F">
              <w:rPr>
                <w:rStyle w:val="Bodytext2Arial6pt"/>
                <w:sz w:val="16"/>
                <w:szCs w:val="16"/>
              </w:rPr>
              <w:t xml:space="preserve">wyłącznie </w:t>
            </w:r>
            <w:r w:rsidRPr="0046685F">
              <w:rPr>
                <w:rStyle w:val="Bodytext2Arial6pt"/>
                <w:sz w:val="16"/>
                <w:szCs w:val="16"/>
              </w:rPr>
              <w:t xml:space="preserve">lokalizacji w Krakowie </w:t>
            </w:r>
          </w:p>
        </w:tc>
        <w:tc>
          <w:tcPr>
            <w:tcW w:w="5210" w:type="dxa"/>
            <w:vAlign w:val="center"/>
          </w:tcPr>
          <w:p w14:paraId="7CF6C2EB" w14:textId="2FA0458F" w:rsidR="002B3BF0" w:rsidRPr="003D3582" w:rsidRDefault="002B3BF0" w:rsidP="002B3BF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3582">
              <w:rPr>
                <w:rStyle w:val="Bodytext2Arial6pt"/>
                <w:sz w:val="16"/>
                <w:szCs w:val="16"/>
              </w:rPr>
              <w:t xml:space="preserve">Stosowane polimery powinny zostać dostosowane do rodzaju </w:t>
            </w:r>
            <w:proofErr w:type="spellStart"/>
            <w:r w:rsidRPr="003D3582">
              <w:rPr>
                <w:rStyle w:val="Bodytext2Arial6pt"/>
                <w:sz w:val="16"/>
                <w:szCs w:val="16"/>
              </w:rPr>
              <w:t>akrylowanych</w:t>
            </w:r>
            <w:proofErr w:type="spellEnd"/>
            <w:r w:rsidRPr="003D3582">
              <w:rPr>
                <w:rStyle w:val="Bodytext2Arial6pt"/>
                <w:sz w:val="16"/>
                <w:szCs w:val="16"/>
              </w:rPr>
              <w:t xml:space="preserve"> powierzchni oraz specyfiki samego obiektu. Należy brać pod uwagę używane na co dzień środki myjące lub dezynfekujące, natężenie ruchu oraz nacisk na powierzchnie.</w:t>
            </w:r>
          </w:p>
        </w:tc>
      </w:tr>
      <w:tr w:rsidR="002B3BF0" w:rsidRPr="00F25AA9" w14:paraId="682F9408" w14:textId="77777777" w:rsidTr="0072350F">
        <w:tc>
          <w:tcPr>
            <w:tcW w:w="704" w:type="dxa"/>
            <w:vAlign w:val="center"/>
          </w:tcPr>
          <w:p w14:paraId="2C16EE2B" w14:textId="1D122744" w:rsidR="002B3BF0" w:rsidRPr="00F25AA9" w:rsidRDefault="002B3BF0" w:rsidP="002B3BF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8080" w:type="dxa"/>
            <w:vAlign w:val="center"/>
          </w:tcPr>
          <w:p w14:paraId="06BBBAF2" w14:textId="32995438" w:rsidR="002B3BF0" w:rsidRPr="0046685F" w:rsidRDefault="002B3BF0" w:rsidP="002B3BF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6685F">
              <w:rPr>
                <w:rStyle w:val="Bodytext2Arial6pt"/>
                <w:sz w:val="16"/>
                <w:szCs w:val="16"/>
              </w:rPr>
              <w:t>Pranie powierzchni tekstylnych siedzeń, foteli, krzeseł, kanap itp.</w:t>
            </w:r>
          </w:p>
        </w:tc>
        <w:tc>
          <w:tcPr>
            <w:tcW w:w="5210" w:type="dxa"/>
            <w:vAlign w:val="center"/>
          </w:tcPr>
          <w:p w14:paraId="6AFF88CA" w14:textId="4063204C" w:rsidR="002B3BF0" w:rsidRPr="003D3582" w:rsidRDefault="002B3BF0" w:rsidP="002B3BF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D3582" w:rsidRPr="00F25AA9" w14:paraId="1E321FBD" w14:textId="77777777" w:rsidTr="0072350F">
        <w:tc>
          <w:tcPr>
            <w:tcW w:w="704" w:type="dxa"/>
            <w:vAlign w:val="center"/>
          </w:tcPr>
          <w:p w14:paraId="044EF16B" w14:textId="2E840423" w:rsidR="003D3582" w:rsidRPr="00F25AA9" w:rsidRDefault="003D3582" w:rsidP="003D35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8080" w:type="dxa"/>
            <w:vAlign w:val="center"/>
          </w:tcPr>
          <w:p w14:paraId="7CB8A846" w14:textId="77777777" w:rsidR="003D3582" w:rsidRPr="0046685F" w:rsidRDefault="003D3582" w:rsidP="003D3582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46685F">
              <w:rPr>
                <w:rFonts w:ascii="Arial" w:eastAsia="Arial" w:hAnsi="Arial" w:cs="Arial"/>
                <w:sz w:val="16"/>
                <w:szCs w:val="16"/>
              </w:rPr>
              <w:t>Nawożenie trawników i innych terenów zielonych</w:t>
            </w:r>
          </w:p>
          <w:p w14:paraId="639048AC" w14:textId="6553C557" w:rsidR="0046685F" w:rsidRPr="0046685F" w:rsidRDefault="0046685F" w:rsidP="003D35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6685F">
              <w:rPr>
                <w:rFonts w:ascii="Arial" w:hAnsi="Arial" w:cs="Arial"/>
                <w:color w:val="000000" w:themeColor="text1"/>
                <w:sz w:val="16"/>
                <w:szCs w:val="16"/>
              </w:rPr>
              <w:t>Dotyczy wy</w:t>
            </w:r>
            <w:r w:rsidRPr="0046685F">
              <w:rPr>
                <w:color w:val="000000" w:themeColor="text1"/>
                <w:sz w:val="16"/>
                <w:szCs w:val="16"/>
              </w:rPr>
              <w:t xml:space="preserve">łącznie </w:t>
            </w:r>
            <w:r w:rsidRPr="0046685F">
              <w:rPr>
                <w:rFonts w:ascii="Arial" w:hAnsi="Arial" w:cs="Arial"/>
                <w:color w:val="000000" w:themeColor="text1"/>
                <w:sz w:val="16"/>
                <w:szCs w:val="16"/>
              </w:rPr>
              <w:t>lokalizacji w Krakowie</w:t>
            </w:r>
          </w:p>
        </w:tc>
        <w:tc>
          <w:tcPr>
            <w:tcW w:w="5210" w:type="dxa"/>
            <w:vAlign w:val="center"/>
          </w:tcPr>
          <w:p w14:paraId="3140CE2B" w14:textId="4F8683BB" w:rsidR="003D3582" w:rsidRPr="003D3582" w:rsidRDefault="0046685F" w:rsidP="003D35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Realizacja - p</w:t>
            </w:r>
            <w:r w:rsidR="003D3582" w:rsidRPr="003D3582">
              <w:rPr>
                <w:rFonts w:ascii="Arial" w:eastAsia="Arial" w:hAnsi="Arial" w:cs="Arial"/>
                <w:sz w:val="16"/>
                <w:szCs w:val="16"/>
              </w:rPr>
              <w:t>aździernik</w:t>
            </w:r>
          </w:p>
        </w:tc>
      </w:tr>
    </w:tbl>
    <w:p w14:paraId="170960F7" w14:textId="77777777" w:rsidR="00C268DF" w:rsidRDefault="00C268DF" w:rsidP="00C268DF">
      <w:pPr>
        <w:rPr>
          <w:rFonts w:ascii="Arial" w:hAnsi="Arial" w:cs="Arial"/>
          <w:color w:val="FFFFFF" w:themeColor="background1"/>
        </w:rPr>
      </w:pPr>
    </w:p>
    <w:p w14:paraId="0B3C9777" w14:textId="24655D72" w:rsidR="00305C86" w:rsidRPr="00305C86" w:rsidRDefault="0090203F" w:rsidP="00C268DF">
      <w:pPr>
        <w:rPr>
          <w:rFonts w:ascii="Arial" w:hAnsi="Arial" w:cs="Arial"/>
        </w:rPr>
      </w:pPr>
      <w:r>
        <w:rPr>
          <w:rFonts w:ascii="Arial" w:hAnsi="Arial" w:cs="Arial"/>
        </w:rPr>
        <w:t>Zlecenie prac dodatkowych odbywa się na podstawie</w:t>
      </w:r>
      <w:r w:rsidR="00305C86">
        <w:rPr>
          <w:rFonts w:ascii="Arial" w:hAnsi="Arial" w:cs="Arial"/>
        </w:rPr>
        <w:t xml:space="preserve"> </w:t>
      </w:r>
      <w:r w:rsidRPr="0090203F">
        <w:rPr>
          <w:rFonts w:ascii="Arial" w:hAnsi="Arial" w:cs="Arial"/>
        </w:rPr>
        <w:t>§2</w:t>
      </w:r>
      <w:r>
        <w:rPr>
          <w:rFonts w:ascii="Arial" w:hAnsi="Arial" w:cs="Arial"/>
        </w:rPr>
        <w:t xml:space="preserve"> ust. 6 Umowy.</w:t>
      </w:r>
    </w:p>
    <w:sectPr w:rsidR="00305C86" w:rsidRPr="00305C86" w:rsidSect="00EA62F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6B"/>
    <w:rsid w:val="00025512"/>
    <w:rsid w:val="0005007B"/>
    <w:rsid w:val="00056AFA"/>
    <w:rsid w:val="00073FD5"/>
    <w:rsid w:val="000D0347"/>
    <w:rsid w:val="001155A2"/>
    <w:rsid w:val="001269CE"/>
    <w:rsid w:val="001B3BAC"/>
    <w:rsid w:val="001D14DD"/>
    <w:rsid w:val="002233B8"/>
    <w:rsid w:val="0022627C"/>
    <w:rsid w:val="002906BA"/>
    <w:rsid w:val="0029287F"/>
    <w:rsid w:val="002A1112"/>
    <w:rsid w:val="002B3BF0"/>
    <w:rsid w:val="002B523B"/>
    <w:rsid w:val="002E33E4"/>
    <w:rsid w:val="00305C86"/>
    <w:rsid w:val="00307B74"/>
    <w:rsid w:val="003160AA"/>
    <w:rsid w:val="003248BD"/>
    <w:rsid w:val="00382CAB"/>
    <w:rsid w:val="00383650"/>
    <w:rsid w:val="00395591"/>
    <w:rsid w:val="003A28CC"/>
    <w:rsid w:val="003A2FEA"/>
    <w:rsid w:val="003B41C4"/>
    <w:rsid w:val="003D3582"/>
    <w:rsid w:val="0046685F"/>
    <w:rsid w:val="004728D7"/>
    <w:rsid w:val="00487231"/>
    <w:rsid w:val="0048777B"/>
    <w:rsid w:val="004D5AF8"/>
    <w:rsid w:val="004F5186"/>
    <w:rsid w:val="005443F5"/>
    <w:rsid w:val="0055270F"/>
    <w:rsid w:val="00557161"/>
    <w:rsid w:val="0056652B"/>
    <w:rsid w:val="00574970"/>
    <w:rsid w:val="006206C3"/>
    <w:rsid w:val="00636FEA"/>
    <w:rsid w:val="0065526B"/>
    <w:rsid w:val="006555C7"/>
    <w:rsid w:val="00670554"/>
    <w:rsid w:val="00684916"/>
    <w:rsid w:val="006C3BC1"/>
    <w:rsid w:val="006E7715"/>
    <w:rsid w:val="00702145"/>
    <w:rsid w:val="0072350F"/>
    <w:rsid w:val="00727FD1"/>
    <w:rsid w:val="00742F4A"/>
    <w:rsid w:val="00755A28"/>
    <w:rsid w:val="00765029"/>
    <w:rsid w:val="00785F80"/>
    <w:rsid w:val="00795E71"/>
    <w:rsid w:val="00795F2E"/>
    <w:rsid w:val="0079648A"/>
    <w:rsid w:val="0081296C"/>
    <w:rsid w:val="008150A7"/>
    <w:rsid w:val="008217CC"/>
    <w:rsid w:val="00821CE5"/>
    <w:rsid w:val="00896D55"/>
    <w:rsid w:val="008D1806"/>
    <w:rsid w:val="0090203F"/>
    <w:rsid w:val="009137EF"/>
    <w:rsid w:val="00927440"/>
    <w:rsid w:val="009546E1"/>
    <w:rsid w:val="009A2FE1"/>
    <w:rsid w:val="009C0030"/>
    <w:rsid w:val="009E5130"/>
    <w:rsid w:val="00A05AE6"/>
    <w:rsid w:val="00A07F27"/>
    <w:rsid w:val="00A34822"/>
    <w:rsid w:val="00A97767"/>
    <w:rsid w:val="00AC2091"/>
    <w:rsid w:val="00AF57D3"/>
    <w:rsid w:val="00B1427A"/>
    <w:rsid w:val="00B23FA1"/>
    <w:rsid w:val="00B579D8"/>
    <w:rsid w:val="00B65C48"/>
    <w:rsid w:val="00BA2571"/>
    <w:rsid w:val="00BA5FEC"/>
    <w:rsid w:val="00BB05FA"/>
    <w:rsid w:val="00BE2BA9"/>
    <w:rsid w:val="00BF68AA"/>
    <w:rsid w:val="00C02843"/>
    <w:rsid w:val="00C21EB2"/>
    <w:rsid w:val="00C266C5"/>
    <w:rsid w:val="00C268DF"/>
    <w:rsid w:val="00CA4DF8"/>
    <w:rsid w:val="00D06665"/>
    <w:rsid w:val="00DA21C8"/>
    <w:rsid w:val="00DB0057"/>
    <w:rsid w:val="00DB0FBA"/>
    <w:rsid w:val="00DD3A96"/>
    <w:rsid w:val="00DE0CD6"/>
    <w:rsid w:val="00E24EDF"/>
    <w:rsid w:val="00E40D19"/>
    <w:rsid w:val="00E45AD9"/>
    <w:rsid w:val="00E5518C"/>
    <w:rsid w:val="00EA62F3"/>
    <w:rsid w:val="00EE3447"/>
    <w:rsid w:val="00EE6698"/>
    <w:rsid w:val="00EF5DA2"/>
    <w:rsid w:val="00F030FB"/>
    <w:rsid w:val="00F14EB2"/>
    <w:rsid w:val="00F25AA9"/>
    <w:rsid w:val="00F26EAA"/>
    <w:rsid w:val="00F67D52"/>
    <w:rsid w:val="00FF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97D85"/>
  <w15:chartTrackingRefBased/>
  <w15:docId w15:val="{DD708328-A340-4985-AC88-3A638A639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52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52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526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52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526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52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52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52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52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526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52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526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526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526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52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52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52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52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52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52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52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52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52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52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52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526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52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526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526B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B1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Arial6pt">
    <w:name w:val="Body text|2 + Arial;6 pt"/>
    <w:basedOn w:val="Domylnaczcionkaakapitu"/>
    <w:semiHidden/>
    <w:unhideWhenUsed/>
    <w:rsid w:val="002B3BF0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130</Words>
  <Characters>781</Characters>
  <Application>Microsoft Office Word</Application>
  <DocSecurity>0</DocSecurity>
  <Lines>6</Lines>
  <Paragraphs>1</Paragraphs>
  <ScaleCrop>false</ScaleCrop>
  <Company> 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Szweda Anna (TS)</dc:creator>
  <cp:keywords/>
  <dc:description/>
  <cp:lastModifiedBy>Szweda Anna (TS)</cp:lastModifiedBy>
  <cp:revision>101</cp:revision>
  <dcterms:created xsi:type="dcterms:W3CDTF">2026-02-23T09:44:00Z</dcterms:created>
  <dcterms:modified xsi:type="dcterms:W3CDTF">2026-04-10T11:06:00Z</dcterms:modified>
</cp:coreProperties>
</file>